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77" w:type="dxa"/>
        <w:tblInd w:w="108" w:type="dxa"/>
        <w:tblLook w:val="04A0" w:firstRow="1" w:lastRow="0" w:firstColumn="1" w:lastColumn="0" w:noHBand="0" w:noVBand="1"/>
      </w:tblPr>
      <w:tblGrid>
        <w:gridCol w:w="3860"/>
        <w:gridCol w:w="5632"/>
        <w:gridCol w:w="2110"/>
        <w:gridCol w:w="3075"/>
      </w:tblGrid>
      <w:tr w:rsidR="00D2294E" w:rsidRPr="008932B0" w:rsidTr="007A372D">
        <w:trPr>
          <w:trHeight w:val="570"/>
        </w:trPr>
        <w:tc>
          <w:tcPr>
            <w:tcW w:w="146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tbl>
            <w:tblPr>
              <w:tblW w:w="14368" w:type="dxa"/>
              <w:tblInd w:w="93" w:type="dxa"/>
              <w:tblLook w:val="04A0" w:firstRow="1" w:lastRow="0" w:firstColumn="1" w:lastColumn="0" w:noHBand="0" w:noVBand="1"/>
            </w:tblPr>
            <w:tblGrid>
              <w:gridCol w:w="2859"/>
              <w:gridCol w:w="4619"/>
              <w:gridCol w:w="6890"/>
            </w:tblGrid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Приложение 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к  Решению  Совета  депутатов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                                                           муниципального   образования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городской округ Люберцы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Московской    области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                                                    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от ___________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u w:val="single"/>
                      <w:lang w:eastAsia="ru-RU"/>
                    </w:rPr>
                    <w:t>№ ______</w:t>
                  </w:r>
                </w:p>
              </w:tc>
            </w:tr>
            <w:tr w:rsidR="007A372D" w:rsidRPr="00E07EA5" w:rsidTr="007A372D">
              <w:trPr>
                <w:trHeight w:val="28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8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Приложение №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к  Решению  Совета  депутатов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                                                           муниципального   образования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городской округ Люберцы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Московской    области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150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                                                    </w:t>
                  </w:r>
                  <w:r w:rsidRPr="00F42A32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от 02.12.2020 г  № 395/56   </w:t>
                  </w:r>
                </w:p>
              </w:tc>
            </w:tr>
            <w:tr w:rsidR="007A372D" w:rsidRPr="00E07EA5" w:rsidTr="007A372D">
              <w:trPr>
                <w:trHeight w:val="240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68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A372D" w:rsidRPr="00E07EA5" w:rsidTr="007A372D">
              <w:trPr>
                <w:trHeight w:val="585"/>
              </w:trPr>
              <w:tc>
                <w:tcPr>
                  <w:tcW w:w="1436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8932B0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Поступления доходов в бюджет муниципального образования городской округ Люберцы Московской области на плановый период 20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22</w:t>
                  </w:r>
                  <w:r w:rsidRPr="008932B0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и 202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3</w:t>
                  </w:r>
                  <w:r w:rsidRPr="008932B0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годов</w:t>
                  </w:r>
                </w:p>
              </w:tc>
            </w:tr>
            <w:tr w:rsidR="007A372D" w:rsidRPr="00E07EA5" w:rsidTr="007A372D">
              <w:trPr>
                <w:trHeight w:val="315"/>
              </w:trPr>
              <w:tc>
                <w:tcPr>
                  <w:tcW w:w="28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4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68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7A372D" w:rsidRPr="00E07EA5" w:rsidRDefault="007A372D" w:rsidP="007A372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E07EA5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(рублей)</w:t>
                  </w:r>
                </w:p>
              </w:tc>
            </w:tr>
          </w:tbl>
          <w:p w:rsidR="007A372D" w:rsidRPr="008932B0" w:rsidRDefault="007A372D" w:rsidP="007B7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2294E" w:rsidRPr="008932B0" w:rsidTr="007A372D">
        <w:trPr>
          <w:trHeight w:val="270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tbl>
      <w:tblPr>
        <w:tblStyle w:val="a7"/>
        <w:tblW w:w="14490" w:type="dxa"/>
        <w:tblLook w:val="04A0" w:firstRow="1" w:lastRow="0" w:firstColumn="1" w:lastColumn="0" w:noHBand="0" w:noVBand="1"/>
      </w:tblPr>
      <w:tblGrid>
        <w:gridCol w:w="1011"/>
        <w:gridCol w:w="3208"/>
        <w:gridCol w:w="6095"/>
        <w:gridCol w:w="2168"/>
        <w:gridCol w:w="1999"/>
        <w:gridCol w:w="9"/>
      </w:tblGrid>
      <w:tr w:rsidR="00A517CC" w:rsidRPr="0049397D" w:rsidTr="00A517CC">
        <w:trPr>
          <w:tblHeader/>
        </w:trPr>
        <w:tc>
          <w:tcPr>
            <w:tcW w:w="1011" w:type="dxa"/>
            <w:vMerge w:val="restart"/>
            <w:vAlign w:val="center"/>
          </w:tcPr>
          <w:p w:rsidR="00A517CC" w:rsidRPr="0049397D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208" w:type="dxa"/>
            <w:vMerge w:val="restart"/>
            <w:vAlign w:val="center"/>
          </w:tcPr>
          <w:p w:rsidR="00A517CC" w:rsidRPr="0049397D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дохода</w:t>
            </w:r>
          </w:p>
        </w:tc>
        <w:tc>
          <w:tcPr>
            <w:tcW w:w="6095" w:type="dxa"/>
            <w:vMerge w:val="restart"/>
            <w:vAlign w:val="center"/>
          </w:tcPr>
          <w:p w:rsidR="00A517CC" w:rsidRPr="0049397D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дохода</w:t>
            </w:r>
          </w:p>
        </w:tc>
        <w:tc>
          <w:tcPr>
            <w:tcW w:w="4176" w:type="dxa"/>
            <w:gridSpan w:val="3"/>
            <w:vAlign w:val="center"/>
          </w:tcPr>
          <w:p w:rsidR="00A517CC" w:rsidRPr="0049397D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A517CC" w:rsidRPr="0049397D" w:rsidTr="00A517CC">
        <w:trPr>
          <w:gridAfter w:val="1"/>
          <w:wAfter w:w="9" w:type="dxa"/>
          <w:tblHeader/>
        </w:trPr>
        <w:tc>
          <w:tcPr>
            <w:tcW w:w="1011" w:type="dxa"/>
            <w:vMerge/>
            <w:vAlign w:val="center"/>
          </w:tcPr>
          <w:p w:rsidR="00A517CC" w:rsidRPr="0049397D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08" w:type="dxa"/>
            <w:vMerge/>
            <w:vAlign w:val="center"/>
          </w:tcPr>
          <w:p w:rsidR="00A517CC" w:rsidRPr="0049397D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vMerge/>
            <w:vAlign w:val="center"/>
          </w:tcPr>
          <w:p w:rsidR="00A517CC" w:rsidRPr="0049397D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68" w:type="dxa"/>
            <w:vAlign w:val="center"/>
          </w:tcPr>
          <w:p w:rsidR="00A517CC" w:rsidRPr="0049397D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</w:t>
            </w:r>
            <w:r w:rsidR="000B7F20"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</w:t>
            </w:r>
          </w:p>
        </w:tc>
        <w:tc>
          <w:tcPr>
            <w:tcW w:w="1999" w:type="dxa"/>
            <w:vAlign w:val="center"/>
          </w:tcPr>
          <w:p w:rsidR="00A517CC" w:rsidRPr="0049397D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</w:t>
            </w:r>
            <w:r w:rsidR="000B7F20"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</w:t>
            </w:r>
          </w:p>
        </w:tc>
      </w:tr>
      <w:tr w:rsidR="00A517CC" w:rsidRPr="0049397D" w:rsidTr="00A517CC">
        <w:trPr>
          <w:gridAfter w:val="1"/>
          <w:wAfter w:w="9" w:type="dxa"/>
          <w:tblHeader/>
        </w:trPr>
        <w:tc>
          <w:tcPr>
            <w:tcW w:w="1011" w:type="dxa"/>
            <w:vAlign w:val="center"/>
          </w:tcPr>
          <w:p w:rsidR="00A517CC" w:rsidRPr="0049397D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08" w:type="dxa"/>
            <w:vAlign w:val="center"/>
          </w:tcPr>
          <w:p w:rsidR="00A517CC" w:rsidRPr="0049397D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95" w:type="dxa"/>
            <w:vAlign w:val="center"/>
          </w:tcPr>
          <w:p w:rsidR="00A517CC" w:rsidRPr="0049397D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68" w:type="dxa"/>
            <w:vAlign w:val="center"/>
          </w:tcPr>
          <w:p w:rsidR="00A517CC" w:rsidRPr="0049397D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99" w:type="dxa"/>
            <w:vAlign w:val="center"/>
          </w:tcPr>
          <w:p w:rsidR="00A517CC" w:rsidRPr="0049397D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1 00 00 000 00 0000 000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5 237 439 000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5 460 045 000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1 01 00 000 00 0000 000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1 582 788 000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1 653 730 000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1 01 02 000 01 0000 110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1 582 788 000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1 653 730 000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</w:t>
            </w: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соответствии со статьями 227, 227.1 и 228 Налогового кодекса Российской Федерации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1 434 540 000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1 504 832 000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1 01 02 010 01 1000 110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1 434 540 000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1 504 832 000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1 01 02 010 01 1000 110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1 434 540 000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1 504 832 000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</w:t>
            </w: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8 668 000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1 01 02 020 01 1000 110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8 668 000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1 01 02 020 01 1000 110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</w:t>
            </w: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отмененному)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8 668 000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29 580 000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30 082 000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1 01 02 030 01 1000 110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29 580 000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30 082 000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1 01 02 030 01 1000 110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29 580 000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30 082 000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1 01 02 080 01 0000 110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1 01 02 080 01 1000 110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части суммы налога, превышающей 650 000 рублей, относящейся к части налоговой базы, превышающей 5 000 000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1 01 02 080 01 1000 110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части суммы налога, превышающей 650 000 рублей, относящейся к части налоговой базы, превышающей 5 000 000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1 03 00 000 00 0000 000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31 924 000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31 669 000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1 03 02 000 01 0000 110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31 924 000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31 669 000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1 03 02 230 01 0000 110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14 676 000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14 662 000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14 676 000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14 662 000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14 676 000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14 662 000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1 03 02 240 01 0000 110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1 03 02 250 01 0000 110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19 256 000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19 176 000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19 256 000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19 176 000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19 256 000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19 176 000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1 03 02 260 01 0000 110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-2 091 000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-2 251 000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-2 091 000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-2 251 000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-2 091 000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-2 251 000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1 05 00 000 00 0000 000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1 595 724 000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1 753 022 000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1 05 01 000 00 0000 110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1 461 757 000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1 602 214 000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1 05 01 010 01 0000 110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1 173 557 000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1 286 467 000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1 173 557 000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1 286 467 000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1 05 01 011 01 1000 110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1 173 557 000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1 286 467 000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1 05 01 011 01 1000 110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1 173 557 000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1 286 467 000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1 05 01 020 01 0000 110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288 200 000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315 747 000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1 05 01 021 01 0000 110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288 200 000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315 747 000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1 05 01 021 01 1000 110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288 200 000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315 747 000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1 05 01 021 01 1000 110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288 200 000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315 747 000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1 05 03 000 01 0000 110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1 05 03 010 01 1000 110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1 05 03 010 01 1000 110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1 05 04 000 02 0000 110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133 742 000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150 572 000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133 742 000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150 572 000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1 05 04 010 02 1000 110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133 742 000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150 572 000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1 05 04 010 02 1000 110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133 742 000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150 572 000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1 06 00 000 00 0000 000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1 396 716 000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1 403 623 000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1 06 01 000 00 0000 110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295 355 000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302 262 000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295 355 000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302 262 000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1 06 01 020 04 1000 110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295 355 000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302 262 000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1 06 01 020 04 1000 110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295 355 000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302 262 000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1 06 06 000 00 0000 110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1 101 361 000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1 101 361 000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1 06 06 030 00 0000 110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914 255 000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914 255 000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Земельный налог с организаций, обладающих земельным участком, </w:t>
            </w: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914 255 000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914 255 000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914 255 000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914 255 000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1 06 06 040 00 0000 110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1 08 00 000 00 0000 000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69 167 000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71 827 000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1 08 03 000 01 0000 110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68 067 000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70 727 000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68 067 000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70 727 000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68 067 000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70 727 000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1 08 07 000 01 0000 110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1 08 07 170 01 0000 110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1 08 07 173 01 0000 110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1 11 00 000 00 0000 000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410 797 000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412 351 000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1 11 01 000 00 0000 120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</w:t>
            </w: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200 000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1 11 05 000 00 0000 120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298 534 000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292 284 000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1 11 05 010 00 0000 120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1 11 05 020 00 0000 120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1 11 05 030 00 0000 120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1 11 05 070 00 0000 120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76 250 000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76 250 000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76 250 000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1 11 05 090 00 0000 120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1 11 05 300 00 0000 120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1 11 05 310 00 0000 120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1 11 05 320 00 0000 120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 по соглашениям об установлении сервитута, заключенным органами </w:t>
            </w: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1 11 09 000 00 0000 120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111 963 000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119 767 000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1 11 09 040 00 0000 120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53 963 000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53 767 000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53 963 000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53 767 000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39 463 000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39 463 000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1 11 09 080 00 0000 120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1 11 09 080 04 0002 120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установку и эксплуатацию рекламных конструкций) 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1 11 09 080 04 0002 120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установку и эксплуатацию рекламных конструкций) 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1 11 09 080 04 0003 120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и эксплуатацию нестационарного торгового объекта)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1 11 09 080 04 0003 120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и эксплуатацию нестационарного торгового объекта)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1 12 00 000 00 0000 000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16 452 000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1 13 00 000 00 0000 000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24 427 000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24 427 000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1 13 01 000 00 0000 130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2 552 000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2 552 000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1 13 01 990 00 0000 130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2 552 000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2 552 000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1 13 01 994 04 0005 130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«Люберецкий МФЦ»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1 13 01 994 04 0005 130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«Люберецкий МФЦ»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оказания платных услуг (работ) МУ «Дирекция централизованного </w:t>
            </w: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обеспечения»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1 13 02 000 00 0000 130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21 875 000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21 875 000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1 13 02 990 00 0000 130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21 875 000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21 875 000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21 875 000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21 875 000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1 14 00 000 00 0000 000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96 300 000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79 800 000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1 14 01 000 00 0000 410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1 14 02 000 00 0000 000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36 300 000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19 800 000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1 14 02 040 04 0000 410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1 14 06 000 00 0000 430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1 14 06 010 00 0000 430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1 14 06 300 00 0000 430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1 14 06 310 00 0000 430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1 16 00 000 00 0000 000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3 144 000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3 144 000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1 16 01 000 01 0000 140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1 594 000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1 594 000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1 16 01 050 01 0000 140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1 16 01 060 01 0000 140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</w:t>
            </w: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1 16 01 070 01 0000 140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1 16 01 140 01 0000 140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</w:t>
            </w: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1 16 01 150 01 0000 140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</w:t>
            </w: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</w:t>
            </w: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1 16 01 190 01 0000 140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</w:t>
            </w: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1 16 01 200 01 0000 140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1 16 07 000 00 0000 140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1 16 07 010 00 0000 140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1 16 07 090 00 0000 140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1 16 10 000 00 0000 140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1 16 10 030 04 0000 140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1 16 10 120 00 0000 140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1 16 10 123 01 0000 140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1 17 00 000 00 0000 000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1 17 05 000 00 0000 180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2 00 00 000 00 0000 000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5 917 707 861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5 841 539 914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2 02 00 000 00 0000 000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5 917 707 861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5 841 539 914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2 02 20 000 00 0000 150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1 019 509 861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887 614 914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2 02 20 041 00 0000 150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87 625 000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22 046 000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87 625 000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22 046 000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87 625 000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22 046 000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2 02 25 169 00 0000 150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6 275 000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6 275 000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6 275 000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2 02 25 208 00 0000 150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</w:t>
            </w: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основного общего и среднего общего образования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30 796 700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2 02 25 208 04 0000 150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30 796 700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2 02 25 208 04 0000 150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30 796 700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2 02 25 243 00 0000 150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81 777 090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11 502 900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81 777 090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11 502 900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81 777 090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11 502 900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2 02 25 253 00 0000 150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9 255 000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2 02 25 253 04 0000 150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9 255 000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2 02 25 253 04 0000 150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9 255 000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2 02 25 304 00 0000 150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201 778 600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198 470 500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201 778 600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198 470 500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организацию бесплатного горячего питания обучающихся, получающих начальное общее образование в </w:t>
            </w: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и муниципальных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201 778 600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198 470 500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2 02 25 497 00 0000 150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3 501 000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3 501 000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3 501 000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2 02 25 517 00 0000 150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3 591 071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2 698 214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3 591 071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2 698 214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3 591 071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2 698 214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2 02 25 519 00 0000 150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2 612 500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2 612 500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2 612 500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2 02 29 999 00 0000 150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596 478 400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640 512 800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596 478 400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640 512 800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187 904 000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217 551 000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187 904 000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217 551 000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51 411 000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51 411 000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51 411 000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51 411 000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2 02 29 999 04 0024 150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(реконструкцию) школ искусств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28 890 000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2 02 29 999 04 0024 150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(реконструкцию) школ искусств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28 890 000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2 02 29 999 04 0025 150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обеспечение организаций дошкольного, начального общего.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1 276 000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1 338 000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2 02 29 999 04 0025 150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обеспечение организаций дошкольного, начального общего. </w:t>
            </w: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1 276 000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1 338 000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2 02 29 999 04 0026 150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13 706 000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2 02 29 999 04 0026 150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13 706 000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5 043 000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5 043 000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2 02 29 999 04 0042 150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2 498 500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2 02 29 999 04 0042 150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2 498 500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24 596 000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24 596 000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24 596 000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24 596 000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2 02 29 999 04 0044 150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- на содержание дополнительных мест 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14 154 000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24 265 000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2 02 29 999 04 0044 150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- на содержание дополнительных мест 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14 154 000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24 265 000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2 02 29 999 04 0046 150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5 617 800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2 02 29 999 04 0046 150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обновление и техническое </w:t>
            </w: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5 617 800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977 760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22 077 000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977 760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22 077 000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2 02 29 999 04 0054 150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проведению капитального ремонта в муниципальных общеобразовательных организациях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70 754 000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2 02 29 999 04 0054 150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проведению капитального ремонта в муниципальных общеобразовательных организациях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70 754 000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2 02 29 999 04 0055 150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капитальные вложения в муниципальные объекты физической культуры и спорта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58 328 340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165 243 800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2 02 29 999 04 0055 150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капитальные вложения в муниципальные объекты физической культуры и спорта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58 328 340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165 243 800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2 02 29 999 04 0058 150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48 525 000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2 02 29 999 04 0058 150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48 525 000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75 940 000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75 940 000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75 940 000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75 940 000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2 02 30 000 00 0000 150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4 898 198 000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4 953 925 000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2 02 30 022 00 0000 150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150 102 000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155 298 000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150 102 000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155 298 000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2 02 30 024 00 0000 150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37 709 000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37 712 000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37 709 000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37 712 000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</w:t>
            </w: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478 000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обеспечение переданного государственного полномочия Московской области по созданию комиссий по </w:t>
            </w: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13 070 000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2 02 30 029 00 0000 150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115 181 000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115 181 000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115 181 000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115 181 000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оплату банковских и почтовых услуг по перечислению компенсации родительской </w:t>
            </w: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1 084 000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2 02 35 082 00 0000 150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2 02 35 120 00 0000 150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2 02 35 303 00 0000 150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2 02 39 999 00 0000 150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4 397 216 000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4 397 216 000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2 02 39 999 04 0000 150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4 397 216 000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4 397 216 000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</w:t>
            </w: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Московской области 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7 500 000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491 629 000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491 629 000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финансовое обеспечение </w:t>
            </w: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491 629 000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491 629 000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1 850 290 000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1 850 290 000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1 850 290 000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1 850 290 000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87 311 000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87 311 000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87 311 000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87 311 000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59 551 000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59 551 000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59 551 000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59 551 000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21 814 000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21 814 000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получения гражданами дошкольного  </w:t>
            </w: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21 814 000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21 814 000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1 364 655 000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1 364 655 000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1 364 655 000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1 364 655 000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16 172 000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16 172 000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16 172 000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16 172 000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429 324 000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429 324 000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учебно-</w:t>
            </w: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вспомогательного и прочего  персонала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429 324 000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429 324 000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36 216 000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36 216 000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36 216 000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36 216 000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7 659 000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7 659 000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7 659 000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7 659 000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2 02 39 999 04 0075 150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обеспечение питанием отдельных </w:t>
            </w: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2 347 000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2 02 39 999 04 0075 150</w:t>
            </w: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2 347 000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2 347 000</w:t>
            </w:r>
          </w:p>
        </w:tc>
      </w:tr>
      <w:tr w:rsidR="0049397D" w:rsidRPr="0049397D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0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vAlign w:val="center"/>
          </w:tcPr>
          <w:p w:rsidR="0049397D" w:rsidRPr="0049397D" w:rsidRDefault="0049397D" w:rsidP="004939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ИТОГО  </w:t>
            </w:r>
          </w:p>
        </w:tc>
        <w:tc>
          <w:tcPr>
            <w:tcW w:w="2168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11 155 146 861</w:t>
            </w:r>
          </w:p>
        </w:tc>
        <w:tc>
          <w:tcPr>
            <w:tcW w:w="1999" w:type="dxa"/>
            <w:vAlign w:val="center"/>
          </w:tcPr>
          <w:p w:rsidR="0049397D" w:rsidRPr="0049397D" w:rsidRDefault="0049397D" w:rsidP="0049397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39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11 301 584 914</w:t>
            </w:r>
          </w:p>
        </w:tc>
      </w:tr>
      <w:bookmarkEnd w:id="0"/>
    </w:tbl>
    <w:p w:rsidR="00D2294E" w:rsidRDefault="00D2294E" w:rsidP="00D2294E">
      <w:pPr>
        <w:rPr>
          <w:sz w:val="28"/>
          <w:szCs w:val="28"/>
        </w:rPr>
      </w:pPr>
    </w:p>
    <w:p w:rsidR="0049397D" w:rsidRDefault="0049397D" w:rsidP="00D2294E">
      <w:pPr>
        <w:rPr>
          <w:sz w:val="28"/>
          <w:szCs w:val="28"/>
        </w:rPr>
      </w:pPr>
    </w:p>
    <w:p w:rsidR="0049397D" w:rsidRDefault="0049397D" w:rsidP="00D2294E">
      <w:pPr>
        <w:rPr>
          <w:sz w:val="28"/>
          <w:szCs w:val="28"/>
        </w:rPr>
      </w:pPr>
    </w:p>
    <w:sectPr w:rsidR="0049397D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294E" w:rsidRDefault="00D2294E" w:rsidP="00261C1F">
      <w:pPr>
        <w:spacing w:after="0" w:line="240" w:lineRule="auto"/>
      </w:pPr>
      <w:r>
        <w:separator/>
      </w:r>
    </w:p>
  </w:endnote>
  <w:endnote w:type="continuationSeparator" w:id="0">
    <w:p w:rsidR="00D2294E" w:rsidRDefault="00D2294E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294E" w:rsidRDefault="00D2294E" w:rsidP="00261C1F">
      <w:pPr>
        <w:spacing w:after="0" w:line="240" w:lineRule="auto"/>
      </w:pPr>
      <w:r>
        <w:separator/>
      </w:r>
    </w:p>
  </w:footnote>
  <w:footnote w:type="continuationSeparator" w:id="0">
    <w:p w:rsidR="00D2294E" w:rsidRDefault="00D2294E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0B7F20"/>
    <w:rsid w:val="00140B7E"/>
    <w:rsid w:val="0018344E"/>
    <w:rsid w:val="001D364D"/>
    <w:rsid w:val="00261C1F"/>
    <w:rsid w:val="002E6CB5"/>
    <w:rsid w:val="003905C8"/>
    <w:rsid w:val="003F3D6E"/>
    <w:rsid w:val="0049397D"/>
    <w:rsid w:val="005072D3"/>
    <w:rsid w:val="00537923"/>
    <w:rsid w:val="00556814"/>
    <w:rsid w:val="00593053"/>
    <w:rsid w:val="005B61E1"/>
    <w:rsid w:val="00636E75"/>
    <w:rsid w:val="007111D3"/>
    <w:rsid w:val="00737DAB"/>
    <w:rsid w:val="00743D9A"/>
    <w:rsid w:val="00750EA1"/>
    <w:rsid w:val="00753287"/>
    <w:rsid w:val="007A372D"/>
    <w:rsid w:val="007B7DD6"/>
    <w:rsid w:val="008932B0"/>
    <w:rsid w:val="008B7387"/>
    <w:rsid w:val="008E7D94"/>
    <w:rsid w:val="00A517CC"/>
    <w:rsid w:val="00AA686C"/>
    <w:rsid w:val="00B16758"/>
    <w:rsid w:val="00C34560"/>
    <w:rsid w:val="00C45BAD"/>
    <w:rsid w:val="00CF5487"/>
    <w:rsid w:val="00D020A2"/>
    <w:rsid w:val="00D10B8A"/>
    <w:rsid w:val="00D2294E"/>
    <w:rsid w:val="00D3172D"/>
    <w:rsid w:val="00D76A63"/>
    <w:rsid w:val="00E4212B"/>
    <w:rsid w:val="00EF4E3D"/>
    <w:rsid w:val="00F80BD1"/>
    <w:rsid w:val="00FA2CF2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1DA5D93A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A51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A517C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A517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413D1-D2EF-4A7E-ABA0-0C34B767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32</Pages>
  <Words>14985</Words>
  <Characters>85419</Characters>
  <Application>Microsoft Office Word</Application>
  <DocSecurity>0</DocSecurity>
  <Lines>711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40</cp:revision>
  <cp:lastPrinted>2016-12-06T08:08:00Z</cp:lastPrinted>
  <dcterms:created xsi:type="dcterms:W3CDTF">2016-12-06T06:43:00Z</dcterms:created>
  <dcterms:modified xsi:type="dcterms:W3CDTF">2021-08-19T11:52:00Z</dcterms:modified>
</cp:coreProperties>
</file>